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7" w:type="dxa"/>
        <w:tblInd w:w="-459" w:type="dxa"/>
        <w:tblLook w:val="04A0"/>
      </w:tblPr>
      <w:tblGrid>
        <w:gridCol w:w="8039"/>
        <w:gridCol w:w="39"/>
        <w:gridCol w:w="401"/>
        <w:gridCol w:w="35"/>
        <w:gridCol w:w="7673"/>
      </w:tblGrid>
      <w:tr w:rsidR="004C415F" w:rsidRPr="00D4134D" w:rsidTr="00302DED">
        <w:trPr>
          <w:trHeight w:val="10484"/>
        </w:trPr>
        <w:tc>
          <w:tcPr>
            <w:tcW w:w="8069" w:type="dxa"/>
            <w:gridSpan w:val="2"/>
          </w:tcPr>
          <w:p w:rsidR="005439E7" w:rsidRPr="004B6755" w:rsidRDefault="004C415F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4B6755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453E89" w:rsidRPr="004B6755" w:rsidRDefault="005231FE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6.3. Рекомендуется менять масло один раз в месяц, при интенсивной эксплуатации.</w:t>
            </w:r>
          </w:p>
          <w:p w:rsidR="004B6755" w:rsidRPr="004B6755" w:rsidRDefault="004B6755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6.4. Замените щетки электродвигателя 9 в случае износа.</w:t>
            </w:r>
          </w:p>
          <w:p w:rsidR="005231FE" w:rsidRPr="004B6755" w:rsidRDefault="005231FE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</w:t>
            </w:r>
            <w:r w:rsidR="004B6755" w:rsidRPr="004B6755">
              <w:rPr>
                <w:rFonts w:ascii="Arial" w:hAnsi="Arial" w:cs="Arial"/>
                <w:sz w:val="18"/>
                <w:szCs w:val="18"/>
              </w:rPr>
              <w:t>5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. Если шток выдвигается очень медленно, выдвигается рывками, или матрица не доходит до упора 1, долейте масло в бак. </w:t>
            </w:r>
            <w:r w:rsidR="00980CAA" w:rsidRPr="004B6755">
              <w:rPr>
                <w:rFonts w:ascii="Arial" w:hAnsi="Arial" w:cs="Arial"/>
                <w:sz w:val="18"/>
                <w:szCs w:val="18"/>
              </w:rPr>
              <w:t xml:space="preserve">Запрещается открывать пробку заливного отверстия 12, если масляный бак горячий. Масло может брызнут </w:t>
            </w:r>
            <w:r w:rsidR="00AC58C4" w:rsidRPr="004B6755">
              <w:rPr>
                <w:rFonts w:ascii="Arial" w:hAnsi="Arial" w:cs="Arial"/>
                <w:sz w:val="18"/>
                <w:szCs w:val="18"/>
              </w:rPr>
              <w:t>из-под</w:t>
            </w:r>
            <w:r w:rsidR="00980CAA" w:rsidRPr="004B6755">
              <w:rPr>
                <w:rFonts w:ascii="Arial" w:hAnsi="Arial" w:cs="Arial"/>
                <w:sz w:val="18"/>
                <w:szCs w:val="18"/>
              </w:rPr>
              <w:t xml:space="preserve"> пробки.</w:t>
            </w:r>
          </w:p>
          <w:p w:rsidR="00980CAA" w:rsidRPr="004B6755" w:rsidRDefault="00980CAA" w:rsidP="005231FE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  <w:u w:val="single"/>
              </w:rPr>
              <w:t>Доливка масла:</w:t>
            </w:r>
          </w:p>
          <w:p w:rsidR="00980CAA" w:rsidRPr="004B6755" w:rsidRDefault="00980CAA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1) положите инструмент на ровную устойчивую поверхность так, чтобы пробка 12 была направлена вверх. Осторожно откройте пробку.</w:t>
            </w:r>
          </w:p>
          <w:p w:rsidR="00980CAA" w:rsidRPr="004B6755" w:rsidRDefault="00980CAA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2) Долейте масло до края заливного отверстия при помощи масленки.</w:t>
            </w:r>
          </w:p>
          <w:p w:rsidR="00980CAA" w:rsidRPr="004B6755" w:rsidRDefault="00980CAA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3) Закройте заливное отверстие пробкой или пальцем, чтобы избежать разбрызгивания масла. Запустите двигатель нажатием кнопки 10. Держите кнопку нажатой, пока шток не остановится или существенно замедлится.</w:t>
            </w:r>
            <w:r w:rsidR="00044AEC" w:rsidRPr="004B6755">
              <w:rPr>
                <w:rFonts w:ascii="Arial" w:hAnsi="Arial" w:cs="Arial"/>
                <w:sz w:val="18"/>
                <w:szCs w:val="18"/>
              </w:rPr>
              <w:t xml:space="preserve"> Отпустите кнопку 10, поверните рычаг 7 для возврата штока. Когда шток вернется в исходное положение, откройте заливное отверстие и снова долейте масло до края.</w:t>
            </w:r>
          </w:p>
          <w:p w:rsidR="00044AEC" w:rsidRPr="004B6755" w:rsidRDefault="00044AEC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4) Повторяйте пункт 3 до тех пор, пока, при возврате штока в исходное состояние, масло не будет доходить до края заливного отверстия.</w:t>
            </w:r>
          </w:p>
          <w:p w:rsidR="00044AEC" w:rsidRPr="004B6755" w:rsidRDefault="00044AEC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5) Выдвиньте шток </w:t>
            </w: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арматурогиба</w:t>
            </w:r>
            <w:proofErr w:type="spellEnd"/>
            <w:r w:rsidRPr="004B6755">
              <w:rPr>
                <w:rFonts w:ascii="Arial" w:hAnsi="Arial" w:cs="Arial"/>
                <w:sz w:val="18"/>
                <w:szCs w:val="18"/>
              </w:rPr>
              <w:t xml:space="preserve"> наполовину или больше. Откройте заливное отверстие и долейте масло до края. Закройте пробкой 12. Верните шток в исходное положение.</w:t>
            </w:r>
          </w:p>
          <w:p w:rsidR="005231FE" w:rsidRPr="004B6755" w:rsidRDefault="00044AEC" w:rsidP="005231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При возврате </w:t>
            </w:r>
            <w:r w:rsidR="00D45D6B" w:rsidRPr="004B6755">
              <w:rPr>
                <w:rFonts w:ascii="Arial" w:hAnsi="Arial" w:cs="Arial"/>
                <w:sz w:val="18"/>
                <w:szCs w:val="18"/>
              </w:rPr>
              <w:t xml:space="preserve">штока 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в исходное положение, масло сожмет </w:t>
            </w:r>
            <w:r w:rsidR="00D45D6B" w:rsidRPr="004B6755">
              <w:rPr>
                <w:rFonts w:ascii="Arial" w:hAnsi="Arial" w:cs="Arial"/>
                <w:sz w:val="18"/>
                <w:szCs w:val="18"/>
              </w:rPr>
              <w:t>две резиновые груши, расположенные в масляном баке. А при выдвижении штока, давление в баке будет понижаться, груши будут расширяться, заполняя освободившееся пространство и исключая образование вакуума в баке. Поэтому забор масла из бака будет происходить свободно в любом пространственном положении инструмента.</w:t>
            </w:r>
          </w:p>
          <w:p w:rsidR="004B6755" w:rsidRPr="004B6755" w:rsidRDefault="004B6755" w:rsidP="00BC3101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F065F" w:rsidRPr="004B6755" w:rsidRDefault="00323F4C" w:rsidP="004B67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41586B" w:rsidRPr="004B6755">
              <w:rPr>
                <w:rFonts w:ascii="Arial" w:hAnsi="Arial" w:cs="Arial"/>
                <w:b/>
                <w:sz w:val="18"/>
                <w:szCs w:val="18"/>
              </w:rPr>
              <w:t>. ГАРАНТИЙНЫЕ ОБЯ</w:t>
            </w:r>
            <w:r w:rsidR="00396543" w:rsidRPr="004B6755">
              <w:rPr>
                <w:rFonts w:ascii="Arial" w:hAnsi="Arial" w:cs="Arial"/>
                <w:b/>
                <w:sz w:val="18"/>
                <w:szCs w:val="18"/>
              </w:rPr>
              <w:t>ЗАТЕЛЬСТВА</w:t>
            </w:r>
          </w:p>
          <w:p w:rsidR="0041586B" w:rsidRPr="004B6755" w:rsidRDefault="00323F4C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7</w:t>
            </w:r>
            <w:r w:rsidR="00966785" w:rsidRPr="004B6755">
              <w:rPr>
                <w:rFonts w:ascii="Arial" w:hAnsi="Arial" w:cs="Arial"/>
                <w:sz w:val="18"/>
                <w:szCs w:val="18"/>
              </w:rPr>
              <w:t>.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 xml:space="preserve">1. Поставщик гарантирует надежную работу </w:t>
            </w:r>
            <w:r w:rsidR="00EF065F" w:rsidRPr="004B6755">
              <w:rPr>
                <w:rFonts w:ascii="Arial" w:hAnsi="Arial" w:cs="Arial"/>
                <w:sz w:val="18"/>
                <w:szCs w:val="18"/>
              </w:rPr>
              <w:t>изделия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 xml:space="preserve"> в течени</w:t>
            </w:r>
            <w:r w:rsidR="00CE6B3A" w:rsidRPr="004B6755">
              <w:rPr>
                <w:rFonts w:ascii="Arial" w:hAnsi="Arial" w:cs="Arial"/>
                <w:sz w:val="18"/>
                <w:szCs w:val="18"/>
              </w:rPr>
              <w:t>е</w:t>
            </w:r>
            <w:r w:rsidR="00B978BF" w:rsidRPr="004B6755">
              <w:rPr>
                <w:rFonts w:ascii="Arial" w:hAnsi="Arial" w:cs="Arial"/>
                <w:sz w:val="18"/>
                <w:szCs w:val="18"/>
              </w:rPr>
              <w:t>12</w:t>
            </w:r>
            <w:r w:rsidR="00966785" w:rsidRPr="004B6755">
              <w:rPr>
                <w:rFonts w:ascii="Arial" w:hAnsi="Arial" w:cs="Arial"/>
                <w:sz w:val="18"/>
                <w:szCs w:val="18"/>
              </w:rPr>
              <w:t xml:space="preserve"> месяцев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 xml:space="preserve"> со дня е</w:t>
            </w:r>
            <w:r w:rsidR="00B30287" w:rsidRPr="004B6755">
              <w:rPr>
                <w:rFonts w:ascii="Arial" w:hAnsi="Arial" w:cs="Arial"/>
                <w:sz w:val="18"/>
                <w:szCs w:val="18"/>
              </w:rPr>
              <w:t>го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 xml:space="preserve"> продажи при условии соблюдения потребителем правил эксплуатации</w:t>
            </w:r>
            <w:r w:rsidR="00966785" w:rsidRPr="004B6755">
              <w:rPr>
                <w:rFonts w:ascii="Arial" w:hAnsi="Arial" w:cs="Arial"/>
                <w:sz w:val="18"/>
                <w:szCs w:val="18"/>
              </w:rPr>
              <w:t>,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 xml:space="preserve"> изложенных в настоящем РЭ.</w:t>
            </w:r>
          </w:p>
          <w:p w:rsidR="0041586B" w:rsidRPr="004B6755" w:rsidRDefault="00323F4C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7</w:t>
            </w:r>
            <w:r w:rsidR="0041586B" w:rsidRPr="004B6755">
              <w:rPr>
                <w:rFonts w:ascii="Arial" w:hAnsi="Arial" w:cs="Arial"/>
                <w:sz w:val="18"/>
                <w:szCs w:val="18"/>
              </w:rPr>
              <w:t>.2.</w:t>
            </w:r>
            <w:r w:rsidR="00B722A3" w:rsidRPr="004B6755">
              <w:rPr>
                <w:rFonts w:ascii="Arial" w:hAnsi="Arial" w:cs="Arial"/>
                <w:b/>
                <w:sz w:val="18"/>
                <w:szCs w:val="18"/>
              </w:rPr>
              <w:t xml:space="preserve"> Претензии принимаются только при наличии настоящего руководства по эксплуатации</w:t>
            </w:r>
            <w:r w:rsidR="00966785" w:rsidRPr="004B675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B722A3" w:rsidRPr="004B6755">
              <w:rPr>
                <w:rFonts w:ascii="Arial" w:hAnsi="Arial" w:cs="Arial"/>
                <w:b/>
                <w:sz w:val="18"/>
                <w:szCs w:val="18"/>
              </w:rPr>
              <w:t xml:space="preserve"> а также с отметкой о дате продажи и штампом организации-продавца.</w:t>
            </w:r>
          </w:p>
          <w:p w:rsidR="00AE123F" w:rsidRPr="004B6755" w:rsidRDefault="00323F4C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7</w:t>
            </w:r>
            <w:r w:rsidR="00AE123F" w:rsidRPr="004B6755">
              <w:rPr>
                <w:rFonts w:ascii="Arial" w:hAnsi="Arial" w:cs="Arial"/>
                <w:sz w:val="18"/>
                <w:szCs w:val="18"/>
              </w:rPr>
              <w:t xml:space="preserve">.3. </w:t>
            </w:r>
            <w:r w:rsidR="00AE123F" w:rsidRPr="004B6755">
              <w:rPr>
                <w:rFonts w:ascii="Arial" w:hAnsi="Arial" w:cs="Arial"/>
                <w:b/>
                <w:sz w:val="18"/>
                <w:szCs w:val="18"/>
              </w:rPr>
              <w:t>Гарантийные обязательства не распространяются на:</w:t>
            </w:r>
          </w:p>
          <w:p w:rsidR="00AE123F" w:rsidRPr="004B6755" w:rsidRDefault="00AE123F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- естественный износ резинотехнических изделий.</w:t>
            </w:r>
          </w:p>
          <w:p w:rsidR="00AE123F" w:rsidRPr="004B6755" w:rsidRDefault="00AE123F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- изделия с механическими повреждениями, вызванными перегрузкой и неправильной эксплуатацией.</w:t>
            </w:r>
          </w:p>
          <w:p w:rsidR="00AE123F" w:rsidRPr="004B6755" w:rsidRDefault="00AE123F" w:rsidP="004D15BE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-  изделия со следами самостоятельных ремонтных работ.</w:t>
            </w:r>
          </w:p>
          <w:p w:rsidR="00D4134D" w:rsidRPr="004B6755" w:rsidRDefault="00302DED" w:rsidP="004D15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7.</w:t>
            </w:r>
            <w:r w:rsidR="00AE123F" w:rsidRPr="004B6755">
              <w:rPr>
                <w:rFonts w:ascii="Arial" w:hAnsi="Arial" w:cs="Arial"/>
                <w:sz w:val="18"/>
                <w:szCs w:val="18"/>
              </w:rPr>
              <w:t>4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4E2A2C" w:rsidRPr="004B6755">
              <w:rPr>
                <w:rFonts w:ascii="Arial" w:hAnsi="Arial" w:cs="Arial"/>
                <w:sz w:val="18"/>
                <w:szCs w:val="18"/>
              </w:rPr>
              <w:t>Рекламации предъявляются по адрес</w:t>
            </w:r>
            <w:r w:rsidR="00BF2714" w:rsidRPr="004B6755">
              <w:rPr>
                <w:rFonts w:ascii="Arial" w:hAnsi="Arial" w:cs="Arial"/>
                <w:sz w:val="18"/>
                <w:szCs w:val="18"/>
              </w:rPr>
              <w:t>ам</w:t>
            </w:r>
            <w:r w:rsidR="004E2A2C" w:rsidRPr="004B6755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B6755" w:rsidRPr="004B6755" w:rsidRDefault="004B6755" w:rsidP="004D15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C31BD4" w:rsidRPr="004B6755" w:rsidRDefault="00D4134D" w:rsidP="004D15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 xml:space="preserve">ООО </w:t>
            </w:r>
            <w:r w:rsidR="00B152D4" w:rsidRPr="004B6755">
              <w:rPr>
                <w:rFonts w:ascii="Arial" w:hAnsi="Arial" w:cs="Arial"/>
                <w:sz w:val="18"/>
                <w:szCs w:val="18"/>
                <w:u w:val="single"/>
              </w:rPr>
              <w:t>"</w:t>
            </w:r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 xml:space="preserve">ПКФ </w:t>
            </w:r>
            <w:proofErr w:type="spellStart"/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>Монтажкомплект</w:t>
            </w:r>
            <w:proofErr w:type="spellEnd"/>
            <w:r w:rsidR="00B152D4" w:rsidRPr="004B6755">
              <w:rPr>
                <w:rFonts w:ascii="Arial" w:hAnsi="Arial" w:cs="Arial"/>
                <w:sz w:val="18"/>
                <w:szCs w:val="18"/>
                <w:u w:val="single"/>
              </w:rPr>
              <w:t>"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33B2C" w:rsidRPr="004B6755">
              <w:rPr>
                <w:rFonts w:ascii="Arial" w:hAnsi="Arial" w:cs="Arial"/>
                <w:sz w:val="18"/>
                <w:szCs w:val="18"/>
              </w:rPr>
              <w:t>198332</w:t>
            </w:r>
            <w:r w:rsidR="00B152D4" w:rsidRPr="004B6755">
              <w:rPr>
                <w:rFonts w:ascii="Arial" w:hAnsi="Arial" w:cs="Arial"/>
                <w:sz w:val="18"/>
                <w:szCs w:val="18"/>
              </w:rPr>
              <w:t>, Росс</w:t>
            </w:r>
            <w:r w:rsidR="00633B2C" w:rsidRPr="004B6755">
              <w:rPr>
                <w:rFonts w:ascii="Arial" w:hAnsi="Arial" w:cs="Arial"/>
                <w:sz w:val="18"/>
                <w:szCs w:val="18"/>
              </w:rPr>
              <w:t>ия, Санкт</w:t>
            </w:r>
            <w:r w:rsidR="009A3386">
              <w:rPr>
                <w:rFonts w:ascii="Arial" w:hAnsi="Arial" w:cs="Arial"/>
                <w:sz w:val="18"/>
                <w:szCs w:val="18"/>
              </w:rPr>
              <w:t xml:space="preserve">-Петербург, Витебский пр.,11/2 </w:t>
            </w:r>
            <w:r w:rsidR="008A24E6" w:rsidRPr="004B6755">
              <w:rPr>
                <w:rFonts w:ascii="Arial" w:hAnsi="Arial" w:cs="Arial"/>
                <w:sz w:val="18"/>
                <w:szCs w:val="18"/>
              </w:rPr>
              <w:t>тел./факс: (812) 303-82-86</w:t>
            </w:r>
            <w:r w:rsidR="00B152D4" w:rsidRPr="004B67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15A4E" w:rsidRPr="004B6755">
              <w:rPr>
                <w:rFonts w:ascii="Arial" w:hAnsi="Arial" w:cs="Arial"/>
                <w:sz w:val="18"/>
                <w:szCs w:val="18"/>
              </w:rPr>
              <w:t>info@instan.spb.ru</w:t>
            </w:r>
          </w:p>
          <w:p w:rsidR="00B152D4" w:rsidRPr="004B6755" w:rsidRDefault="00B152D4" w:rsidP="004D15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 xml:space="preserve">ООО "НПФ </w:t>
            </w:r>
            <w:proofErr w:type="spellStart"/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>Инстан</w:t>
            </w:r>
            <w:proofErr w:type="spellEnd"/>
            <w:r w:rsidRPr="004B6755">
              <w:rPr>
                <w:rFonts w:ascii="Arial" w:hAnsi="Arial" w:cs="Arial"/>
                <w:sz w:val="18"/>
                <w:szCs w:val="18"/>
                <w:u w:val="single"/>
              </w:rPr>
              <w:t>"</w:t>
            </w:r>
            <w:r w:rsidRPr="004B6755">
              <w:rPr>
                <w:rFonts w:ascii="Arial" w:hAnsi="Arial" w:cs="Arial"/>
                <w:sz w:val="18"/>
                <w:szCs w:val="18"/>
              </w:rPr>
              <w:t>, 198095, Санкт-Петербург, ул. Маршала Говорова, д.52</w:t>
            </w:r>
          </w:p>
          <w:p w:rsidR="00B152D4" w:rsidRPr="004B6755" w:rsidRDefault="00B152D4" w:rsidP="004D15B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тел./факс: (812) 252-75-93, info@instan.spb.ru</w:t>
            </w:r>
          </w:p>
          <w:p w:rsidR="004E2A2C" w:rsidRPr="004B6755" w:rsidRDefault="004E2A2C" w:rsidP="00BC3101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tbl>
            <w:tblPr>
              <w:tblW w:w="7830" w:type="dxa"/>
              <w:tblLook w:val="04A0"/>
            </w:tblPr>
            <w:tblGrid>
              <w:gridCol w:w="2590"/>
              <w:gridCol w:w="5240"/>
            </w:tblGrid>
            <w:tr w:rsidR="007001AE" w:rsidRPr="004B6755" w:rsidTr="00277DC2">
              <w:trPr>
                <w:trHeight w:val="607"/>
              </w:trPr>
              <w:tc>
                <w:tcPr>
                  <w:tcW w:w="2590" w:type="dxa"/>
                </w:tcPr>
                <w:p w:rsidR="007001AE" w:rsidRPr="004B6755" w:rsidRDefault="007001AE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</w:tcPr>
                <w:p w:rsidR="00EB6C5C" w:rsidRPr="004B6755" w:rsidRDefault="00EB6C5C" w:rsidP="004B675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C415F" w:rsidRPr="004B6755" w:rsidTr="00277DC2">
              <w:trPr>
                <w:trHeight w:val="123"/>
              </w:trPr>
              <w:tc>
                <w:tcPr>
                  <w:tcW w:w="2590" w:type="dxa"/>
                </w:tcPr>
                <w:p w:rsidR="004C415F" w:rsidRPr="004B6755" w:rsidRDefault="004C415F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Штамп магазина:</w:t>
                  </w:r>
                </w:p>
                <w:p w:rsidR="004C415F" w:rsidRPr="004B6755" w:rsidRDefault="004C415F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40" w:type="dxa"/>
                </w:tcPr>
                <w:p w:rsidR="004C415F" w:rsidRPr="004B6755" w:rsidRDefault="004C415F" w:rsidP="00BC3101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 xml:space="preserve">Дата </w:t>
                  </w:r>
                  <w:r w:rsidR="00806270" w:rsidRPr="004B6755">
                    <w:rPr>
                      <w:rFonts w:ascii="Arial" w:hAnsi="Arial" w:cs="Arial"/>
                      <w:sz w:val="18"/>
                      <w:szCs w:val="18"/>
                    </w:rPr>
                    <w:t>пр</w:t>
                  </w: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одажи:</w:t>
                  </w:r>
                  <w:r w:rsidR="00EF065F" w:rsidRPr="004B6755">
                    <w:rPr>
                      <w:rFonts w:ascii="Arial" w:hAnsi="Arial" w:cs="Arial"/>
                      <w:sz w:val="18"/>
                      <w:szCs w:val="18"/>
                    </w:rPr>
                    <w:t xml:space="preserve"> _____</w:t>
                  </w: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_____________</w:t>
                  </w:r>
                  <w:r w:rsidR="00EB6C5C" w:rsidRPr="004B6755">
                    <w:rPr>
                      <w:rFonts w:ascii="Arial" w:hAnsi="Arial" w:cs="Arial"/>
                      <w:sz w:val="18"/>
                      <w:szCs w:val="18"/>
                    </w:rPr>
                    <w:t>_</w:t>
                  </w:r>
                </w:p>
              </w:tc>
            </w:tr>
          </w:tbl>
          <w:p w:rsidR="004C415F" w:rsidRPr="004B6755" w:rsidRDefault="004C415F" w:rsidP="00BC3101">
            <w:pPr>
              <w:spacing w:after="0" w:line="240" w:lineRule="auto"/>
              <w:ind w:firstLine="17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6" w:type="dxa"/>
            <w:gridSpan w:val="2"/>
          </w:tcPr>
          <w:p w:rsidR="004C415F" w:rsidRPr="004B6755" w:rsidRDefault="004C415F" w:rsidP="00BC310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3" w:type="dxa"/>
          </w:tcPr>
          <w:p w:rsidR="004C415F" w:rsidRPr="00D4134D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6857"/>
            </w:tblGrid>
            <w:tr w:rsidR="004C415F" w:rsidRPr="00D4134D" w:rsidTr="00815A4E">
              <w:trPr>
                <w:trHeight w:val="490"/>
              </w:trPr>
              <w:tc>
                <w:tcPr>
                  <w:tcW w:w="6857" w:type="dxa"/>
                </w:tcPr>
                <w:p w:rsidR="00815A4E" w:rsidRDefault="00815A4E" w:rsidP="00815A4E">
                  <w:pPr>
                    <w:spacing w:after="0" w:line="240" w:lineRule="auto"/>
                    <w:ind w:firstLine="128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815A4E" w:rsidRDefault="009C5CA9" w:rsidP="00815A4E">
                  <w:pPr>
                    <w:spacing w:after="0" w:line="240" w:lineRule="auto"/>
                    <w:ind w:firstLine="128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9C5CA9"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ООО "НПФ </w:t>
                  </w:r>
                  <w:proofErr w:type="spellStart"/>
                  <w:r w:rsidRPr="009C5CA9">
                    <w:rPr>
                      <w:rFonts w:ascii="Arial" w:hAnsi="Arial" w:cs="Arial"/>
                      <w:b/>
                      <w:sz w:val="36"/>
                      <w:szCs w:val="36"/>
                    </w:rPr>
                    <w:t>Инстан</w:t>
                  </w:r>
                  <w:proofErr w:type="spellEnd"/>
                  <w:r w:rsidRPr="009C5CA9">
                    <w:rPr>
                      <w:rFonts w:ascii="Arial" w:hAnsi="Arial" w:cs="Arial"/>
                      <w:b/>
                      <w:sz w:val="36"/>
                      <w:szCs w:val="36"/>
                    </w:rPr>
                    <w:t>"</w:t>
                  </w:r>
                </w:p>
                <w:p w:rsidR="009C5CA9" w:rsidRPr="009C5CA9" w:rsidRDefault="009C5CA9" w:rsidP="00815A4E">
                  <w:pPr>
                    <w:spacing w:after="0" w:line="240" w:lineRule="auto"/>
                    <w:ind w:firstLine="128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4C415F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C415F" w:rsidRDefault="005441B1" w:rsidP="00BC3101">
            <w:pPr>
              <w:spacing w:after="0" w:line="240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>
              <w:rPr>
                <w:rFonts w:ascii="Arial" w:hAnsi="Arial" w:cs="Arial"/>
                <w:sz w:val="48"/>
                <w:szCs w:val="48"/>
              </w:rPr>
              <w:t>Арматурогиб</w:t>
            </w:r>
            <w:proofErr w:type="spellEnd"/>
            <w:r w:rsidR="00AB1A7D">
              <w:rPr>
                <w:rFonts w:ascii="Arial" w:hAnsi="Arial" w:cs="Arial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sz w:val="48"/>
                <w:szCs w:val="48"/>
              </w:rPr>
              <w:t>электро</w:t>
            </w:r>
            <w:r w:rsidR="00B30287" w:rsidRPr="000D50AE">
              <w:rPr>
                <w:rFonts w:ascii="Arial" w:hAnsi="Arial" w:cs="Arial"/>
                <w:sz w:val="48"/>
                <w:szCs w:val="48"/>
              </w:rPr>
              <w:t>гидравлический</w:t>
            </w:r>
          </w:p>
          <w:p w:rsidR="00CD7BC9" w:rsidRDefault="00CD7BC9" w:rsidP="00CD7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CD7BC9" w:rsidRPr="00AC58C4" w:rsidRDefault="005441B1" w:rsidP="00CD7BC9">
            <w:pPr>
              <w:spacing w:after="0" w:line="240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AC58C4">
              <w:rPr>
                <w:rFonts w:ascii="Arial" w:hAnsi="Arial" w:cs="Arial"/>
                <w:b/>
                <w:sz w:val="56"/>
                <w:szCs w:val="56"/>
              </w:rPr>
              <w:t>АГ-</w:t>
            </w:r>
            <w:r w:rsidR="00C22410">
              <w:rPr>
                <w:rFonts w:ascii="Arial" w:hAnsi="Arial" w:cs="Arial"/>
                <w:b/>
                <w:sz w:val="56"/>
                <w:szCs w:val="56"/>
              </w:rPr>
              <w:t>32</w:t>
            </w:r>
            <w:r w:rsidRPr="00AC58C4">
              <w:rPr>
                <w:rFonts w:ascii="Arial" w:hAnsi="Arial" w:cs="Arial"/>
                <w:b/>
                <w:sz w:val="56"/>
                <w:szCs w:val="56"/>
              </w:rPr>
              <w:t>Э</w:t>
            </w:r>
            <w:r w:rsidR="00C22410">
              <w:rPr>
                <w:rFonts w:ascii="Arial" w:hAnsi="Arial" w:cs="Arial"/>
                <w:b/>
                <w:sz w:val="56"/>
                <w:szCs w:val="56"/>
              </w:rPr>
              <w:t>-1</w:t>
            </w:r>
          </w:p>
          <w:p w:rsidR="00B30287" w:rsidRPr="00D4134D" w:rsidRDefault="00B30287" w:rsidP="00BC3101">
            <w:pPr>
              <w:spacing w:after="0" w:line="240" w:lineRule="auto"/>
              <w:rPr>
                <w:rFonts w:ascii="Arial" w:hAnsi="Arial" w:cs="Arial"/>
              </w:rPr>
            </w:pPr>
          </w:p>
          <w:p w:rsidR="004C415F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4134D">
              <w:rPr>
                <w:rFonts w:ascii="Arial" w:hAnsi="Arial" w:cs="Arial"/>
              </w:rPr>
              <w:t>Руководство по эксплуатации</w:t>
            </w:r>
          </w:p>
          <w:p w:rsidR="00AA3693" w:rsidRDefault="00AA3693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CD7BC9" w:rsidRDefault="00C22410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4286250" cy="2581275"/>
                  <wp:effectExtent l="0" t="0" r="0" b="0"/>
                  <wp:docPr id="5329863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986322" name="Рисунок 53298632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581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6755" w:rsidRDefault="004B6755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B30287" w:rsidRPr="00D4134D" w:rsidRDefault="00B30287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C415F" w:rsidRPr="00D4134D" w:rsidRDefault="004C415F" w:rsidP="00BC310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134D">
              <w:rPr>
                <w:rFonts w:ascii="Arial" w:hAnsi="Arial" w:cs="Arial"/>
                <w:b/>
              </w:rPr>
              <w:t>Санкт-Петербург</w:t>
            </w:r>
          </w:p>
          <w:p w:rsidR="004C415F" w:rsidRPr="00D4134D" w:rsidRDefault="004C415F" w:rsidP="008E6A3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4134D">
              <w:rPr>
                <w:rFonts w:ascii="Arial" w:hAnsi="Arial" w:cs="Arial"/>
                <w:b/>
              </w:rPr>
              <w:t>20</w:t>
            </w:r>
            <w:r w:rsidR="007D2FB3">
              <w:rPr>
                <w:rFonts w:ascii="Arial" w:hAnsi="Arial" w:cs="Arial"/>
                <w:b/>
              </w:rPr>
              <w:t>2</w:t>
            </w:r>
            <w:r w:rsidR="00C22410">
              <w:rPr>
                <w:rFonts w:ascii="Arial" w:hAnsi="Arial" w:cs="Arial"/>
                <w:b/>
              </w:rPr>
              <w:t>4</w:t>
            </w:r>
            <w:r w:rsidRPr="00D4134D">
              <w:rPr>
                <w:rFonts w:ascii="Arial" w:hAnsi="Arial" w:cs="Arial"/>
                <w:b/>
              </w:rPr>
              <w:t>г.</w:t>
            </w:r>
          </w:p>
        </w:tc>
      </w:tr>
      <w:tr w:rsidR="009C0E3B" w:rsidRPr="00D4134D" w:rsidTr="00302DED">
        <w:trPr>
          <w:trHeight w:val="10484"/>
        </w:trPr>
        <w:tc>
          <w:tcPr>
            <w:tcW w:w="8030" w:type="dxa"/>
          </w:tcPr>
          <w:p w:rsidR="009C0E3B" w:rsidRPr="004B6755" w:rsidRDefault="009C0E3B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lastRenderedPageBreak/>
              <w:t>1. НАЗНАЧЕНИЕ</w:t>
            </w:r>
          </w:p>
          <w:p w:rsidR="0024020A" w:rsidRDefault="005441B1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Арматурогиб</w:t>
            </w:r>
            <w:r w:rsidR="00994C02" w:rsidRPr="004B6755">
              <w:rPr>
                <w:rFonts w:ascii="Arial" w:hAnsi="Arial" w:cs="Arial"/>
                <w:sz w:val="18"/>
                <w:szCs w:val="18"/>
              </w:rPr>
              <w:t>ручной</w:t>
            </w:r>
            <w:r w:rsidRPr="004B6755">
              <w:rPr>
                <w:rFonts w:ascii="Arial" w:hAnsi="Arial" w:cs="Arial"/>
                <w:sz w:val="18"/>
                <w:szCs w:val="18"/>
              </w:rPr>
              <w:t>электро</w:t>
            </w:r>
            <w:r w:rsidR="00994C02" w:rsidRPr="004B6755">
              <w:rPr>
                <w:rFonts w:ascii="Arial" w:hAnsi="Arial" w:cs="Arial"/>
                <w:sz w:val="18"/>
                <w:szCs w:val="18"/>
              </w:rPr>
              <w:t>гидравлический</w:t>
            </w:r>
            <w:proofErr w:type="spellEnd"/>
            <w:r w:rsidR="00994C02" w:rsidRPr="004B67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6755">
              <w:rPr>
                <w:rFonts w:ascii="Arial" w:hAnsi="Arial" w:cs="Arial"/>
                <w:sz w:val="18"/>
                <w:szCs w:val="18"/>
              </w:rPr>
              <w:t>АГ</w:t>
            </w:r>
            <w:r w:rsidR="00FC0E8B">
              <w:rPr>
                <w:rFonts w:ascii="Arial" w:hAnsi="Arial" w:cs="Arial"/>
                <w:sz w:val="18"/>
                <w:szCs w:val="18"/>
              </w:rPr>
              <w:t xml:space="preserve">-32Э-1 </w:t>
            </w:r>
            <w:r w:rsidR="00994C02" w:rsidRPr="004B6755">
              <w:rPr>
                <w:rFonts w:ascii="Arial" w:hAnsi="Arial" w:cs="Arial"/>
                <w:sz w:val="18"/>
                <w:szCs w:val="18"/>
              </w:rPr>
              <w:t xml:space="preserve">предназначен для быстрого и </w:t>
            </w:r>
            <w:r w:rsidRPr="004B6755">
              <w:rPr>
                <w:rFonts w:ascii="Arial" w:hAnsi="Arial" w:cs="Arial"/>
                <w:sz w:val="18"/>
                <w:szCs w:val="18"/>
              </w:rPr>
              <w:t>простогосгибания арматуры д</w:t>
            </w:r>
            <w:r w:rsidR="00443F1E" w:rsidRPr="004B6755">
              <w:rPr>
                <w:rFonts w:ascii="Arial" w:hAnsi="Arial" w:cs="Arial"/>
                <w:sz w:val="18"/>
                <w:szCs w:val="18"/>
              </w:rPr>
              <w:t xml:space="preserve">иаметром </w:t>
            </w:r>
            <w:r w:rsidR="009C5CA9">
              <w:rPr>
                <w:rFonts w:ascii="Arial" w:hAnsi="Arial" w:cs="Arial"/>
                <w:sz w:val="18"/>
                <w:szCs w:val="18"/>
              </w:rPr>
              <w:t xml:space="preserve">от 4 </w:t>
            </w:r>
            <w:r w:rsidR="00443F1E" w:rsidRPr="004B6755">
              <w:rPr>
                <w:rFonts w:ascii="Arial" w:hAnsi="Arial" w:cs="Arial"/>
                <w:sz w:val="18"/>
                <w:szCs w:val="18"/>
              </w:rPr>
              <w:t xml:space="preserve">до </w:t>
            </w:r>
            <w:r w:rsidR="00FC0E8B">
              <w:rPr>
                <w:rFonts w:ascii="Arial" w:hAnsi="Arial" w:cs="Arial"/>
                <w:sz w:val="18"/>
                <w:szCs w:val="18"/>
              </w:rPr>
              <w:t>32</w:t>
            </w:r>
            <w:r w:rsidR="00443F1E" w:rsidRPr="004B6755">
              <w:rPr>
                <w:rFonts w:ascii="Arial" w:hAnsi="Arial" w:cs="Arial"/>
                <w:sz w:val="18"/>
                <w:szCs w:val="18"/>
              </w:rPr>
              <w:t>мм</w:t>
            </w:r>
            <w:r w:rsidR="009C5CA9">
              <w:rPr>
                <w:rFonts w:ascii="Arial" w:hAnsi="Arial" w:cs="Arial"/>
                <w:sz w:val="18"/>
                <w:szCs w:val="18"/>
              </w:rPr>
              <w:t xml:space="preserve"> на угол до 130 градусов</w:t>
            </w:r>
            <w:r w:rsidR="00994C02" w:rsidRPr="004B675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4B6755" w:rsidRPr="004B6755" w:rsidRDefault="004B6755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C0E3B" w:rsidRPr="004B6755" w:rsidRDefault="009C0E3B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2. ТЕХНИЧЕСКИЕ ХАРАКТЕРИСТИКИ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164"/>
              <w:gridCol w:w="4547"/>
            </w:tblGrid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Диаметр изгибаемой арматуры</w:t>
                  </w:r>
                </w:p>
              </w:tc>
              <w:tc>
                <w:tcPr>
                  <w:tcW w:w="4547" w:type="dxa"/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...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32 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мм</w:t>
                  </w:r>
                </w:p>
              </w:tc>
            </w:tr>
            <w:tr w:rsidR="00D91307" w:rsidRPr="004B6755" w:rsidTr="00D91307">
              <w:trPr>
                <w:trHeight w:val="70"/>
              </w:trPr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Угол изгиба</w:t>
                  </w:r>
                </w:p>
              </w:tc>
              <w:tc>
                <w:tcPr>
                  <w:tcW w:w="4547" w:type="dxa"/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0...130 град.</w:t>
                  </w:r>
                </w:p>
              </w:tc>
            </w:tr>
            <w:tr w:rsidR="00D91307" w:rsidRPr="004B6755" w:rsidTr="00D91307">
              <w:trPr>
                <w:trHeight w:val="70"/>
              </w:trPr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 xml:space="preserve">Время полного </w:t>
                  </w:r>
                  <w:proofErr w:type="spellStart"/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гиба</w:t>
                  </w:r>
                  <w:proofErr w:type="spellEnd"/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 xml:space="preserve"> до 130 град.</w:t>
                  </w:r>
                </w:p>
              </w:tc>
              <w:tc>
                <w:tcPr>
                  <w:tcW w:w="4547" w:type="dxa"/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 xml:space="preserve"> секунд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Мощность электродвигателя</w:t>
                  </w:r>
                </w:p>
              </w:tc>
              <w:tc>
                <w:tcPr>
                  <w:tcW w:w="4547" w:type="dxa"/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00 Вт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Напряжение</w:t>
                  </w:r>
                </w:p>
              </w:tc>
              <w:tc>
                <w:tcPr>
                  <w:tcW w:w="4547" w:type="dxa"/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220 В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Вес нетто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 xml:space="preserve"> кг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Вес в упаковке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 xml:space="preserve"> кг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Размеры упаковки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710х270х280 мм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Температура окружающей среды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:rsidR="00D91307" w:rsidRPr="00AC58C4" w:rsidRDefault="00D91307" w:rsidP="00AC58C4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58C4">
                    <w:rPr>
                      <w:rFonts w:ascii="Arial" w:hAnsi="Arial" w:cs="Arial"/>
                      <w:sz w:val="18"/>
                      <w:szCs w:val="18"/>
                    </w:rPr>
                    <w:t>-10...+40 град.</w:t>
                  </w:r>
                </w:p>
              </w:tc>
            </w:tr>
            <w:tr w:rsidR="00D91307" w:rsidRPr="004B6755" w:rsidTr="00D91307">
              <w:tc>
                <w:tcPr>
                  <w:tcW w:w="3164" w:type="dxa"/>
                  <w:vAlign w:val="center"/>
                </w:tcPr>
                <w:p w:rsidR="00D91307" w:rsidRPr="004B6755" w:rsidRDefault="00D91307" w:rsidP="0024020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B6755">
                    <w:rPr>
                      <w:rFonts w:ascii="Arial" w:hAnsi="Arial" w:cs="Arial"/>
                      <w:sz w:val="18"/>
                      <w:szCs w:val="18"/>
                    </w:rPr>
                    <w:t>Используемое масло</w:t>
                  </w:r>
                </w:p>
              </w:tc>
              <w:tc>
                <w:tcPr>
                  <w:tcW w:w="4547" w:type="dxa"/>
                  <w:tcBorders>
                    <w:left w:val="single" w:sz="4" w:space="0" w:color="auto"/>
                  </w:tcBorders>
                  <w:vAlign w:val="center"/>
                </w:tcPr>
                <w:p w:rsidR="00D91307" w:rsidRPr="004B6755" w:rsidRDefault="00D91307" w:rsidP="00D9130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1307">
                    <w:rPr>
                      <w:rFonts w:ascii="Arial" w:hAnsi="Arial" w:cs="Arial"/>
                      <w:sz w:val="18"/>
                      <w:szCs w:val="18"/>
                    </w:rPr>
                    <w:t>Рекомендуется использовать гидравлические масла с вязкостьюISO VG 15 ... VG 46 (подбирается в зависимости от температуры окружающей среды)</w:t>
                  </w:r>
                </w:p>
              </w:tc>
            </w:tr>
          </w:tbl>
          <w:p w:rsidR="004B6755" w:rsidRDefault="004B6755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F05E1" w:rsidRDefault="005F05E1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686300" cy="2128214"/>
                  <wp:effectExtent l="19050" t="0" r="0" b="0"/>
                  <wp:docPr id="1" name="Рисунок 4" descr="схем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9285" cy="212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05E1" w:rsidRDefault="005F05E1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1. Неподвижный упор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2. Подвижная матрица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3. Винт для фиксации матрицы на штоке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4. Масляный бак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5. Сапун масляного бака (2шт.)</w:t>
            </w:r>
            <w:r w:rsidR="00D45D6B" w:rsidRPr="004B6755">
              <w:rPr>
                <w:rFonts w:ascii="Arial" w:hAnsi="Arial" w:cs="Arial"/>
                <w:sz w:val="18"/>
                <w:szCs w:val="18"/>
              </w:rPr>
              <w:t xml:space="preserve"> для прохождения воздуха при изменении объема масла в баке в процессе работы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 Стопорный винт рычага сброса давления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7. Рычаг сброса давления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8. Электродвигатель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9. Щетки электродвигателя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10. Кнопка запуска электродвигателя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11. Рукоятка</w:t>
            </w:r>
          </w:p>
          <w:p w:rsidR="00E83597" w:rsidRPr="004B6755" w:rsidRDefault="00E8359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12. Пробка масляного бака</w:t>
            </w:r>
          </w:p>
          <w:p w:rsidR="0024020A" w:rsidRPr="004B6755" w:rsidRDefault="0024020A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13. Силовая рукоятка</w:t>
            </w:r>
          </w:p>
          <w:p w:rsidR="001F7F66" w:rsidRPr="00AC58AF" w:rsidRDefault="0024020A" w:rsidP="00AC58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14. Винт индикаторный для определения угла </w:t>
            </w: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гиба</w:t>
            </w:r>
            <w:proofErr w:type="spellEnd"/>
          </w:p>
        </w:tc>
        <w:tc>
          <w:tcPr>
            <w:tcW w:w="440" w:type="dxa"/>
            <w:gridSpan w:val="2"/>
          </w:tcPr>
          <w:p w:rsidR="009C0E3B" w:rsidRPr="00EF065F" w:rsidRDefault="009C0E3B" w:rsidP="00BC3101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0" w:type="dxa"/>
            <w:gridSpan w:val="2"/>
          </w:tcPr>
          <w:p w:rsidR="0024020A" w:rsidRPr="004B6755" w:rsidRDefault="0024020A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3. УСТРОЙСТВО И ПРИНЦИП РАБОТЫ</w:t>
            </w:r>
          </w:p>
          <w:p w:rsidR="0024020A" w:rsidRPr="004B6755" w:rsidRDefault="0024020A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Арматурогиб</w:t>
            </w:r>
            <w:proofErr w:type="spellEnd"/>
            <w:r w:rsidRPr="004B6755">
              <w:rPr>
                <w:rFonts w:ascii="Arial" w:hAnsi="Arial" w:cs="Arial"/>
                <w:sz w:val="18"/>
                <w:szCs w:val="18"/>
              </w:rPr>
              <w:t xml:space="preserve"> состоит из электродвигателя 8 с рукояткой 11, </w:t>
            </w:r>
            <w:proofErr w:type="spellStart"/>
            <w:r w:rsidR="00996501" w:rsidRPr="004B6755">
              <w:rPr>
                <w:rFonts w:ascii="Arial" w:hAnsi="Arial" w:cs="Arial"/>
                <w:sz w:val="18"/>
                <w:szCs w:val="18"/>
              </w:rPr>
              <w:t>трехплунжерного</w:t>
            </w:r>
            <w:proofErr w:type="spellEnd"/>
            <w:r w:rsidR="00996501" w:rsidRPr="004B6755">
              <w:rPr>
                <w:rFonts w:ascii="Arial" w:hAnsi="Arial" w:cs="Arial"/>
                <w:sz w:val="18"/>
                <w:szCs w:val="18"/>
              </w:rPr>
              <w:t xml:space="preserve"> радиального насоса высокого давления, расположенного в основании масляного бака 4. На баке также установлен механизм для сброса давления и возврата штока. Для позиционирования </w:t>
            </w:r>
            <w:proofErr w:type="spellStart"/>
            <w:r w:rsidR="00996501" w:rsidRPr="004B6755">
              <w:rPr>
                <w:rFonts w:ascii="Arial" w:hAnsi="Arial" w:cs="Arial"/>
                <w:sz w:val="18"/>
                <w:szCs w:val="18"/>
              </w:rPr>
              <w:t>арматурогиба</w:t>
            </w:r>
            <w:proofErr w:type="spellEnd"/>
            <w:r w:rsidR="00996501" w:rsidRPr="004B6755">
              <w:rPr>
                <w:rFonts w:ascii="Arial" w:hAnsi="Arial" w:cs="Arial"/>
                <w:sz w:val="18"/>
                <w:szCs w:val="18"/>
              </w:rPr>
              <w:t xml:space="preserve"> имеется стальная рукоятка 13. На што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>ке установлена подвижная призма</w:t>
            </w:r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B6755" w:rsidRDefault="004B6755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BC9" w:rsidRPr="004B6755" w:rsidRDefault="00566FDB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 xml:space="preserve">4. </w:t>
            </w:r>
            <w:r w:rsidR="00FB7378" w:rsidRPr="004B6755">
              <w:rPr>
                <w:rFonts w:ascii="Arial" w:hAnsi="Arial" w:cs="Arial"/>
                <w:b/>
                <w:sz w:val="18"/>
                <w:szCs w:val="18"/>
              </w:rPr>
              <w:t>МЕРЫ БЕЗОПАСНОСТИ</w:t>
            </w:r>
          </w:p>
          <w:p w:rsidR="00BC7918" w:rsidRPr="004B6755" w:rsidRDefault="007D10DC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Арматурогиб</w:t>
            </w:r>
            <w:proofErr w:type="spellEnd"/>
            <w:r w:rsidR="00BC7918" w:rsidRPr="004B6755">
              <w:rPr>
                <w:rFonts w:ascii="Arial" w:hAnsi="Arial" w:cs="Arial"/>
                <w:sz w:val="18"/>
                <w:szCs w:val="18"/>
              </w:rPr>
              <w:t xml:space="preserve"> явля</w:t>
            </w:r>
            <w:r w:rsidRPr="004B6755">
              <w:rPr>
                <w:rFonts w:ascii="Arial" w:hAnsi="Arial" w:cs="Arial"/>
                <w:sz w:val="18"/>
                <w:szCs w:val="18"/>
              </w:rPr>
              <w:t>е</w:t>
            </w:r>
            <w:r w:rsidR="00BC7918" w:rsidRPr="004B6755">
              <w:rPr>
                <w:rFonts w:ascii="Arial" w:hAnsi="Arial" w:cs="Arial"/>
                <w:sz w:val="18"/>
                <w:szCs w:val="18"/>
              </w:rPr>
              <w:t>тся профессиональным инструментом, эксплуатация и обслуживание котор</w:t>
            </w:r>
            <w:r w:rsidRPr="004B6755">
              <w:rPr>
                <w:rFonts w:ascii="Arial" w:hAnsi="Arial" w:cs="Arial"/>
                <w:sz w:val="18"/>
                <w:szCs w:val="18"/>
              </w:rPr>
              <w:t>ого</w:t>
            </w:r>
            <w:r w:rsidR="00BC7918" w:rsidRPr="004B6755">
              <w:rPr>
                <w:rFonts w:ascii="Arial" w:hAnsi="Arial" w:cs="Arial"/>
                <w:sz w:val="18"/>
                <w:szCs w:val="18"/>
              </w:rPr>
              <w:t xml:space="preserve"> должна производиться квалифицированным персоналом.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Не помещайте пальцы в рабочую зону инструмента.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- Во время работы с инструментом используйте защитные 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>перчатки</w:t>
            </w:r>
            <w:r w:rsidRPr="004B67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Используйте инструмент строго по его прямому назначению.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Не используйте инструмент при обнаружении каких-либо повреждений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Не проводите работы при температурах выше или ниже рабочего диапазона, это может привести к поломке инструмента.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Вслучае обнаружения некорректной работы инструмента, а также в случае обнаружения неисправностей, прекратите его использование и обратитесь в Сервисный Центр.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- В случае проведения самостоятельного ремонта используйте только оригинальные запчасти.</w:t>
            </w:r>
          </w:p>
          <w:p w:rsidR="004B6755" w:rsidRDefault="004B6755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7BC9" w:rsidRPr="004B6755" w:rsidRDefault="00BC3101" w:rsidP="0024020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 xml:space="preserve">5. </w:t>
            </w:r>
            <w:r w:rsidR="00BC7918" w:rsidRPr="004B6755">
              <w:rPr>
                <w:rFonts w:ascii="Arial" w:hAnsi="Arial" w:cs="Arial"/>
                <w:b/>
                <w:sz w:val="18"/>
                <w:szCs w:val="18"/>
              </w:rPr>
              <w:t xml:space="preserve">ПОДГОТОВКА К РАБОТЕ И </w:t>
            </w:r>
            <w:r w:rsidRPr="004B6755">
              <w:rPr>
                <w:rFonts w:ascii="Arial" w:hAnsi="Arial" w:cs="Arial"/>
                <w:b/>
                <w:sz w:val="18"/>
                <w:szCs w:val="18"/>
              </w:rPr>
              <w:t>РАБОТА</w:t>
            </w:r>
          </w:p>
          <w:p w:rsidR="00BC3101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5.1. </w:t>
            </w:r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Внимательно проверьте инструмент и электрический кабель на отсутствие повреждений. 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5.2. </w:t>
            </w:r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Подключите штепсельную вилку </w:t>
            </w:r>
            <w:proofErr w:type="spellStart"/>
            <w:r w:rsidR="00AC58AF" w:rsidRPr="004B6755">
              <w:rPr>
                <w:rFonts w:ascii="Arial" w:hAnsi="Arial" w:cs="Arial"/>
                <w:sz w:val="18"/>
                <w:szCs w:val="18"/>
              </w:rPr>
              <w:t>арматурогиба</w:t>
            </w:r>
            <w:proofErr w:type="spellEnd"/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 в розетку с заземлением или профессиональный удлинитель с заземлением.</w:t>
            </w:r>
          </w:p>
          <w:p w:rsidR="00BC7918" w:rsidRPr="004B6755" w:rsidRDefault="00BC7918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5.3. </w:t>
            </w:r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Проверьте работу </w:t>
            </w:r>
            <w:proofErr w:type="spellStart"/>
            <w:r w:rsidR="00AC58AF" w:rsidRPr="004B6755">
              <w:rPr>
                <w:rFonts w:ascii="Arial" w:hAnsi="Arial" w:cs="Arial"/>
                <w:sz w:val="18"/>
                <w:szCs w:val="18"/>
              </w:rPr>
              <w:t>арматурогиба</w:t>
            </w:r>
            <w:proofErr w:type="spellEnd"/>
            <w:r w:rsidR="00AC58AF" w:rsidRPr="004B6755">
              <w:rPr>
                <w:rFonts w:ascii="Arial" w:hAnsi="Arial" w:cs="Arial"/>
                <w:sz w:val="18"/>
                <w:szCs w:val="18"/>
              </w:rPr>
              <w:t xml:space="preserve"> на холостом ходу: </w:t>
            </w:r>
          </w:p>
          <w:p w:rsidR="00AC58AF" w:rsidRPr="004B6755" w:rsidRDefault="00522049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5.3.1. Возьмите </w:t>
            </w:r>
            <w:proofErr w:type="spellStart"/>
            <w:r w:rsidRPr="004B6755">
              <w:rPr>
                <w:rFonts w:ascii="Arial" w:hAnsi="Arial" w:cs="Arial"/>
                <w:sz w:val="18"/>
                <w:szCs w:val="18"/>
              </w:rPr>
              <w:t>арматурогиб</w:t>
            </w:r>
            <w:proofErr w:type="spellEnd"/>
            <w:r w:rsidRPr="004B6755">
              <w:rPr>
                <w:rFonts w:ascii="Arial" w:hAnsi="Arial" w:cs="Arial"/>
                <w:sz w:val="18"/>
                <w:szCs w:val="18"/>
              </w:rPr>
              <w:t xml:space="preserve"> одной рукой за рукоятку 13, а второй рукой за рукоятку 11.</w:t>
            </w:r>
          </w:p>
          <w:p w:rsidR="00522049" w:rsidRPr="004B6755" w:rsidRDefault="00522049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5.3.2. Нажмите кнопку 10. Двигатель запустился, шток с установленной на нем матрицей выдвигается. Подождите, пока матрица подойдет к упору 1. 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 xml:space="preserve">Отпустите кнопку 10. Двигатель остановится. 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На 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>полное выдвижение штока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 требуется около 5 секунд. Если шток выдвигается очень медленно или матрица не доходит доупора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 (на расстояние 20мм и более), то, скорее всего, это происходит из-за нехватки масла. Долейте масло </w:t>
            </w:r>
            <w:r w:rsidR="00AC58C4" w:rsidRPr="004B6755">
              <w:rPr>
                <w:rFonts w:ascii="Arial" w:hAnsi="Arial" w:cs="Arial"/>
                <w:sz w:val="18"/>
                <w:szCs w:val="18"/>
              </w:rPr>
              <w:t>через заливное отверстие,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 xml:space="preserve"> закрытое пробкой 12 (см. пункт 6).</w:t>
            </w:r>
          </w:p>
          <w:p w:rsidR="00985EE7" w:rsidRPr="004B6755" w:rsidRDefault="00985EE7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5.3.3. Поверните рычаг сброса давления 7. Шток с матрицей вернется в исходное положение за счет возвратной пружины.</w:t>
            </w:r>
          </w:p>
          <w:p w:rsidR="00985EE7" w:rsidRPr="004B6755" w:rsidRDefault="005231FE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5.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>4. Поместите арматуру между матрицей 2 и неподвижным упором 1. Нажмите на кнопку 10. Произведите гиб арматуры на требуемый угол. Отпустите кнопку 10. Поверните рычаг 7 для возврата штока в исходное положение.</w:t>
            </w:r>
          </w:p>
          <w:p w:rsidR="00985EE7" w:rsidRPr="004B6755" w:rsidRDefault="005231FE" w:rsidP="002402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5.</w:t>
            </w:r>
            <w:r w:rsidR="00985EE7" w:rsidRPr="004B6755">
              <w:rPr>
                <w:rFonts w:ascii="Arial" w:hAnsi="Arial" w:cs="Arial"/>
                <w:sz w:val="18"/>
                <w:szCs w:val="18"/>
              </w:rPr>
              <w:t xml:space="preserve">5. Если </w:t>
            </w:r>
            <w:r w:rsidR="00517C3D" w:rsidRPr="004B6755">
              <w:rPr>
                <w:rFonts w:ascii="Arial" w:hAnsi="Arial" w:cs="Arial"/>
                <w:sz w:val="18"/>
                <w:szCs w:val="18"/>
              </w:rPr>
              <w:t xml:space="preserve">необходимо гнуть большое количество арматуры на один и тот же угол, можно отрегулировать положение винта 14 для визуального контроля повторяемости угла </w:t>
            </w:r>
            <w:proofErr w:type="spellStart"/>
            <w:r w:rsidR="00517C3D" w:rsidRPr="004B6755">
              <w:rPr>
                <w:rFonts w:ascii="Arial" w:hAnsi="Arial" w:cs="Arial"/>
                <w:sz w:val="18"/>
                <w:szCs w:val="18"/>
              </w:rPr>
              <w:t>гиба</w:t>
            </w:r>
            <w:proofErr w:type="spellEnd"/>
            <w:r w:rsidR="00517C3D" w:rsidRPr="004B675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7D10DC" w:rsidRPr="004B6755" w:rsidRDefault="007D10DC" w:rsidP="0024020A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7D10DC" w:rsidRPr="004B6755" w:rsidRDefault="007B70C4" w:rsidP="007D10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 xml:space="preserve">!!! 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 xml:space="preserve">Когда температура </w:t>
            </w:r>
            <w:r w:rsidRPr="004B6755">
              <w:rPr>
                <w:rFonts w:ascii="Arial" w:hAnsi="Arial" w:cs="Arial"/>
                <w:sz w:val="18"/>
                <w:szCs w:val="18"/>
              </w:rPr>
              <w:t xml:space="preserve">гидравлического </w:t>
            </w:r>
            <w:r w:rsidR="007D10DC" w:rsidRPr="004B6755">
              <w:rPr>
                <w:rFonts w:ascii="Arial" w:hAnsi="Arial" w:cs="Arial"/>
                <w:sz w:val="18"/>
                <w:szCs w:val="18"/>
              </w:rPr>
              <w:t>масла превышает 70 градусов Цельсия, производительность насоса снижается. Дайте инструменту остыть.</w:t>
            </w:r>
          </w:p>
          <w:p w:rsidR="004B6755" w:rsidRDefault="004B6755" w:rsidP="004B6755">
            <w:pPr>
              <w:spacing w:after="0" w:line="240" w:lineRule="auto"/>
              <w:ind w:firstLine="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B6755" w:rsidRPr="004B6755" w:rsidRDefault="004B6755" w:rsidP="004B675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6755">
              <w:rPr>
                <w:rFonts w:ascii="Arial" w:hAnsi="Arial" w:cs="Arial"/>
                <w:b/>
                <w:sz w:val="18"/>
                <w:szCs w:val="18"/>
              </w:rPr>
              <w:t>6. ТЕХНИЧЕСКОЕ ОБСЛУЖИВАНИЕ И ХРАНЕНИЕ</w:t>
            </w:r>
          </w:p>
          <w:p w:rsidR="004B6755" w:rsidRPr="004B6755" w:rsidRDefault="004B6755" w:rsidP="004B67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6.1. Смазывайте подвижные части машинным маслом, для уменьшения износа и во избежание возникновения коррозии.</w:t>
            </w:r>
          </w:p>
          <w:p w:rsidR="007D10DC" w:rsidRPr="004B6755" w:rsidRDefault="004B6755" w:rsidP="004B6755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6755">
              <w:rPr>
                <w:rFonts w:ascii="Arial" w:hAnsi="Arial" w:cs="Arial"/>
                <w:sz w:val="18"/>
                <w:szCs w:val="18"/>
              </w:rPr>
              <w:t>6.2. В помещении, где хранится инструмент, не должно быть среды, вызывающей коррозию материалов, из которых он изготовлен.</w:t>
            </w:r>
          </w:p>
        </w:tc>
      </w:tr>
    </w:tbl>
    <w:p w:rsidR="007B3BD3" w:rsidRPr="00D4134D" w:rsidRDefault="007B3BD3" w:rsidP="00CA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B3BD3" w:rsidRPr="00D4134D" w:rsidSect="000F4BEC">
      <w:pgSz w:w="16838" w:h="11906" w:orient="landscape"/>
      <w:pgMar w:top="284" w:right="820" w:bottom="284" w:left="85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BEC" w:rsidRDefault="000F4BEC" w:rsidP="00E44903">
      <w:pPr>
        <w:spacing w:after="0" w:line="240" w:lineRule="auto"/>
      </w:pPr>
      <w:r>
        <w:separator/>
      </w:r>
    </w:p>
  </w:endnote>
  <w:endnote w:type="continuationSeparator" w:id="1">
    <w:p w:rsidR="000F4BEC" w:rsidRDefault="000F4BEC" w:rsidP="00E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BEC" w:rsidRDefault="000F4BEC" w:rsidP="00E44903">
      <w:pPr>
        <w:spacing w:after="0" w:line="240" w:lineRule="auto"/>
      </w:pPr>
      <w:r>
        <w:separator/>
      </w:r>
    </w:p>
  </w:footnote>
  <w:footnote w:type="continuationSeparator" w:id="1">
    <w:p w:rsidR="000F4BEC" w:rsidRDefault="000F4BEC" w:rsidP="00E4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46A"/>
    <w:multiLevelType w:val="hybridMultilevel"/>
    <w:tmpl w:val="DBF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3118C"/>
    <w:multiLevelType w:val="hybridMultilevel"/>
    <w:tmpl w:val="7FA0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1C9D"/>
    <w:multiLevelType w:val="hybridMultilevel"/>
    <w:tmpl w:val="6804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172"/>
    <w:rsid w:val="00007651"/>
    <w:rsid w:val="0000772D"/>
    <w:rsid w:val="00014CC5"/>
    <w:rsid w:val="00024956"/>
    <w:rsid w:val="000327BC"/>
    <w:rsid w:val="000360D5"/>
    <w:rsid w:val="00044AEC"/>
    <w:rsid w:val="000540B5"/>
    <w:rsid w:val="00060E4A"/>
    <w:rsid w:val="000619ED"/>
    <w:rsid w:val="00062E0C"/>
    <w:rsid w:val="0007074E"/>
    <w:rsid w:val="000754EB"/>
    <w:rsid w:val="0008037D"/>
    <w:rsid w:val="000814E2"/>
    <w:rsid w:val="000818B1"/>
    <w:rsid w:val="0008527F"/>
    <w:rsid w:val="00095979"/>
    <w:rsid w:val="000A69D5"/>
    <w:rsid w:val="000B6B31"/>
    <w:rsid w:val="000C2859"/>
    <w:rsid w:val="000C3624"/>
    <w:rsid w:val="000E0F29"/>
    <w:rsid w:val="000E442B"/>
    <w:rsid w:val="000F4BEC"/>
    <w:rsid w:val="000F7AED"/>
    <w:rsid w:val="001139A9"/>
    <w:rsid w:val="00120742"/>
    <w:rsid w:val="00132BB6"/>
    <w:rsid w:val="00152D28"/>
    <w:rsid w:val="00167394"/>
    <w:rsid w:val="00167754"/>
    <w:rsid w:val="00182AD0"/>
    <w:rsid w:val="001958CE"/>
    <w:rsid w:val="001A02A0"/>
    <w:rsid w:val="001A75E7"/>
    <w:rsid w:val="001B2C28"/>
    <w:rsid w:val="001B43E3"/>
    <w:rsid w:val="001C5D18"/>
    <w:rsid w:val="001C5EC8"/>
    <w:rsid w:val="001D53A9"/>
    <w:rsid w:val="001D7CC6"/>
    <w:rsid w:val="001E4F64"/>
    <w:rsid w:val="001E5781"/>
    <w:rsid w:val="001E58C7"/>
    <w:rsid w:val="001F078A"/>
    <w:rsid w:val="001F0A80"/>
    <w:rsid w:val="001F10AB"/>
    <w:rsid w:val="001F7F66"/>
    <w:rsid w:val="00230803"/>
    <w:rsid w:val="00235364"/>
    <w:rsid w:val="00235E29"/>
    <w:rsid w:val="00236E96"/>
    <w:rsid w:val="0024020A"/>
    <w:rsid w:val="00245D8E"/>
    <w:rsid w:val="00265795"/>
    <w:rsid w:val="002719F4"/>
    <w:rsid w:val="00277DC2"/>
    <w:rsid w:val="002847DB"/>
    <w:rsid w:val="00296039"/>
    <w:rsid w:val="002962EF"/>
    <w:rsid w:val="002A04CF"/>
    <w:rsid w:val="002B0D47"/>
    <w:rsid w:val="002B756C"/>
    <w:rsid w:val="002C1619"/>
    <w:rsid w:val="002C5DC4"/>
    <w:rsid w:val="002C7FC9"/>
    <w:rsid w:val="002D6625"/>
    <w:rsid w:val="002E1079"/>
    <w:rsid w:val="002E2D78"/>
    <w:rsid w:val="002E5275"/>
    <w:rsid w:val="002F2F5B"/>
    <w:rsid w:val="003004CF"/>
    <w:rsid w:val="0030137E"/>
    <w:rsid w:val="00302DED"/>
    <w:rsid w:val="003112FB"/>
    <w:rsid w:val="00312CD3"/>
    <w:rsid w:val="00313BCF"/>
    <w:rsid w:val="0032358C"/>
    <w:rsid w:val="00323F4C"/>
    <w:rsid w:val="00345BD0"/>
    <w:rsid w:val="00351405"/>
    <w:rsid w:val="003551D2"/>
    <w:rsid w:val="00396543"/>
    <w:rsid w:val="003A0A1B"/>
    <w:rsid w:val="003A237F"/>
    <w:rsid w:val="003A39AE"/>
    <w:rsid w:val="003B6069"/>
    <w:rsid w:val="003B642F"/>
    <w:rsid w:val="003C685E"/>
    <w:rsid w:val="003D11CE"/>
    <w:rsid w:val="003E0BF0"/>
    <w:rsid w:val="003E207A"/>
    <w:rsid w:val="003E3E5F"/>
    <w:rsid w:val="003E4BE0"/>
    <w:rsid w:val="003F7769"/>
    <w:rsid w:val="004004BA"/>
    <w:rsid w:val="004010C3"/>
    <w:rsid w:val="0041586B"/>
    <w:rsid w:val="004177B4"/>
    <w:rsid w:val="00420418"/>
    <w:rsid w:val="004228F2"/>
    <w:rsid w:val="00434942"/>
    <w:rsid w:val="00443F1E"/>
    <w:rsid w:val="00453E89"/>
    <w:rsid w:val="00460E11"/>
    <w:rsid w:val="00467235"/>
    <w:rsid w:val="004B6755"/>
    <w:rsid w:val="004C1142"/>
    <w:rsid w:val="004C2155"/>
    <w:rsid w:val="004C415F"/>
    <w:rsid w:val="004D15BE"/>
    <w:rsid w:val="004D1A56"/>
    <w:rsid w:val="004D2867"/>
    <w:rsid w:val="004E2A2C"/>
    <w:rsid w:val="004E4F70"/>
    <w:rsid w:val="004E6ACF"/>
    <w:rsid w:val="004F2C31"/>
    <w:rsid w:val="004F4B67"/>
    <w:rsid w:val="00501227"/>
    <w:rsid w:val="00502099"/>
    <w:rsid w:val="00502674"/>
    <w:rsid w:val="00507E71"/>
    <w:rsid w:val="00511E7D"/>
    <w:rsid w:val="00513CE9"/>
    <w:rsid w:val="00517C3D"/>
    <w:rsid w:val="00521070"/>
    <w:rsid w:val="00522049"/>
    <w:rsid w:val="005231FE"/>
    <w:rsid w:val="00526115"/>
    <w:rsid w:val="0052663D"/>
    <w:rsid w:val="00531363"/>
    <w:rsid w:val="00534571"/>
    <w:rsid w:val="005439E7"/>
    <w:rsid w:val="005441B1"/>
    <w:rsid w:val="005521FC"/>
    <w:rsid w:val="00552FCA"/>
    <w:rsid w:val="005607CA"/>
    <w:rsid w:val="00566FDB"/>
    <w:rsid w:val="005715EB"/>
    <w:rsid w:val="00576A3A"/>
    <w:rsid w:val="0059049A"/>
    <w:rsid w:val="00595B4B"/>
    <w:rsid w:val="005B4567"/>
    <w:rsid w:val="005B5843"/>
    <w:rsid w:val="005C4770"/>
    <w:rsid w:val="005C63E9"/>
    <w:rsid w:val="005E74C9"/>
    <w:rsid w:val="005F05E1"/>
    <w:rsid w:val="005F557E"/>
    <w:rsid w:val="006107A7"/>
    <w:rsid w:val="00630BE7"/>
    <w:rsid w:val="006318C5"/>
    <w:rsid w:val="00633B2C"/>
    <w:rsid w:val="00634EBA"/>
    <w:rsid w:val="00644DC3"/>
    <w:rsid w:val="00660715"/>
    <w:rsid w:val="00667480"/>
    <w:rsid w:val="00683FDC"/>
    <w:rsid w:val="00685807"/>
    <w:rsid w:val="006A1387"/>
    <w:rsid w:val="006A4102"/>
    <w:rsid w:val="006B240B"/>
    <w:rsid w:val="006B3637"/>
    <w:rsid w:val="006B3D2F"/>
    <w:rsid w:val="006B4A40"/>
    <w:rsid w:val="006B616B"/>
    <w:rsid w:val="007001AE"/>
    <w:rsid w:val="0072086B"/>
    <w:rsid w:val="007415BF"/>
    <w:rsid w:val="007714F3"/>
    <w:rsid w:val="00774770"/>
    <w:rsid w:val="00792062"/>
    <w:rsid w:val="007927D1"/>
    <w:rsid w:val="007A2422"/>
    <w:rsid w:val="007B3BD3"/>
    <w:rsid w:val="007B70C4"/>
    <w:rsid w:val="007D10DC"/>
    <w:rsid w:val="007D2FB3"/>
    <w:rsid w:val="007D43D6"/>
    <w:rsid w:val="007E2580"/>
    <w:rsid w:val="007E31D0"/>
    <w:rsid w:val="007F4551"/>
    <w:rsid w:val="007F77A0"/>
    <w:rsid w:val="00801487"/>
    <w:rsid w:val="00806270"/>
    <w:rsid w:val="008100AA"/>
    <w:rsid w:val="00815815"/>
    <w:rsid w:val="00815A4E"/>
    <w:rsid w:val="0081696C"/>
    <w:rsid w:val="00817CDF"/>
    <w:rsid w:val="00832992"/>
    <w:rsid w:val="00844213"/>
    <w:rsid w:val="008451E4"/>
    <w:rsid w:val="00846AAA"/>
    <w:rsid w:val="00854091"/>
    <w:rsid w:val="0086365A"/>
    <w:rsid w:val="00863C36"/>
    <w:rsid w:val="00866783"/>
    <w:rsid w:val="00866CE3"/>
    <w:rsid w:val="00872BB7"/>
    <w:rsid w:val="00883C71"/>
    <w:rsid w:val="008875AD"/>
    <w:rsid w:val="008924F6"/>
    <w:rsid w:val="008A24E6"/>
    <w:rsid w:val="008A708D"/>
    <w:rsid w:val="008B409A"/>
    <w:rsid w:val="008B677B"/>
    <w:rsid w:val="008C2DF2"/>
    <w:rsid w:val="008D547C"/>
    <w:rsid w:val="008D5716"/>
    <w:rsid w:val="008D6944"/>
    <w:rsid w:val="008D7202"/>
    <w:rsid w:val="008E3136"/>
    <w:rsid w:val="008E6A3B"/>
    <w:rsid w:val="008E7A6D"/>
    <w:rsid w:val="008E7E24"/>
    <w:rsid w:val="008F1B98"/>
    <w:rsid w:val="008F3BA4"/>
    <w:rsid w:val="0091576D"/>
    <w:rsid w:val="009208EA"/>
    <w:rsid w:val="00920C6A"/>
    <w:rsid w:val="00923314"/>
    <w:rsid w:val="0092516B"/>
    <w:rsid w:val="00931026"/>
    <w:rsid w:val="00941834"/>
    <w:rsid w:val="00947365"/>
    <w:rsid w:val="009477E3"/>
    <w:rsid w:val="009516E6"/>
    <w:rsid w:val="00960758"/>
    <w:rsid w:val="00961318"/>
    <w:rsid w:val="00962892"/>
    <w:rsid w:val="00966785"/>
    <w:rsid w:val="00980CAA"/>
    <w:rsid w:val="00985EE7"/>
    <w:rsid w:val="00987755"/>
    <w:rsid w:val="00994C02"/>
    <w:rsid w:val="00996501"/>
    <w:rsid w:val="009A3386"/>
    <w:rsid w:val="009A3EEC"/>
    <w:rsid w:val="009B0EA5"/>
    <w:rsid w:val="009B53F8"/>
    <w:rsid w:val="009C0350"/>
    <w:rsid w:val="009C0E3B"/>
    <w:rsid w:val="009C11FF"/>
    <w:rsid w:val="009C1B07"/>
    <w:rsid w:val="009C3D1B"/>
    <w:rsid w:val="009C5CA9"/>
    <w:rsid w:val="009D71C8"/>
    <w:rsid w:val="009F07A5"/>
    <w:rsid w:val="009F35EA"/>
    <w:rsid w:val="009F608B"/>
    <w:rsid w:val="00A043F2"/>
    <w:rsid w:val="00A178E0"/>
    <w:rsid w:val="00A249D3"/>
    <w:rsid w:val="00A308E3"/>
    <w:rsid w:val="00A30B38"/>
    <w:rsid w:val="00A3104A"/>
    <w:rsid w:val="00A31560"/>
    <w:rsid w:val="00A428FC"/>
    <w:rsid w:val="00A5097C"/>
    <w:rsid w:val="00A50D33"/>
    <w:rsid w:val="00A61089"/>
    <w:rsid w:val="00A86A94"/>
    <w:rsid w:val="00A86C56"/>
    <w:rsid w:val="00A90857"/>
    <w:rsid w:val="00A96FF7"/>
    <w:rsid w:val="00AA3693"/>
    <w:rsid w:val="00AB1A7D"/>
    <w:rsid w:val="00AB275B"/>
    <w:rsid w:val="00AB6B40"/>
    <w:rsid w:val="00AC2696"/>
    <w:rsid w:val="00AC58AF"/>
    <w:rsid w:val="00AC58C4"/>
    <w:rsid w:val="00AD0A8D"/>
    <w:rsid w:val="00AD2D3C"/>
    <w:rsid w:val="00AE0967"/>
    <w:rsid w:val="00AE123F"/>
    <w:rsid w:val="00AE1E87"/>
    <w:rsid w:val="00AF3659"/>
    <w:rsid w:val="00AF3E81"/>
    <w:rsid w:val="00B05269"/>
    <w:rsid w:val="00B11988"/>
    <w:rsid w:val="00B152D4"/>
    <w:rsid w:val="00B216E0"/>
    <w:rsid w:val="00B30287"/>
    <w:rsid w:val="00B32C65"/>
    <w:rsid w:val="00B34066"/>
    <w:rsid w:val="00B40E6F"/>
    <w:rsid w:val="00B412EB"/>
    <w:rsid w:val="00B417C1"/>
    <w:rsid w:val="00B43F60"/>
    <w:rsid w:val="00B44DA3"/>
    <w:rsid w:val="00B50EBC"/>
    <w:rsid w:val="00B61B06"/>
    <w:rsid w:val="00B722A3"/>
    <w:rsid w:val="00B8312A"/>
    <w:rsid w:val="00B8506A"/>
    <w:rsid w:val="00B87915"/>
    <w:rsid w:val="00B9056F"/>
    <w:rsid w:val="00B90F7E"/>
    <w:rsid w:val="00B9372B"/>
    <w:rsid w:val="00B978BF"/>
    <w:rsid w:val="00BA5A6F"/>
    <w:rsid w:val="00BB1903"/>
    <w:rsid w:val="00BB4297"/>
    <w:rsid w:val="00BC3101"/>
    <w:rsid w:val="00BC5BC6"/>
    <w:rsid w:val="00BC7918"/>
    <w:rsid w:val="00BE1961"/>
    <w:rsid w:val="00BE2508"/>
    <w:rsid w:val="00BF1BE0"/>
    <w:rsid w:val="00BF2714"/>
    <w:rsid w:val="00BF7D5F"/>
    <w:rsid w:val="00C04DEA"/>
    <w:rsid w:val="00C15B63"/>
    <w:rsid w:val="00C1770E"/>
    <w:rsid w:val="00C20FBD"/>
    <w:rsid w:val="00C21853"/>
    <w:rsid w:val="00C218C9"/>
    <w:rsid w:val="00C22410"/>
    <w:rsid w:val="00C31BD4"/>
    <w:rsid w:val="00C41CCD"/>
    <w:rsid w:val="00C435E2"/>
    <w:rsid w:val="00C47CAB"/>
    <w:rsid w:val="00C51658"/>
    <w:rsid w:val="00C619C5"/>
    <w:rsid w:val="00C639E4"/>
    <w:rsid w:val="00C6736D"/>
    <w:rsid w:val="00C76051"/>
    <w:rsid w:val="00C838CD"/>
    <w:rsid w:val="00CA1261"/>
    <w:rsid w:val="00CA3527"/>
    <w:rsid w:val="00CA6AEB"/>
    <w:rsid w:val="00CB553B"/>
    <w:rsid w:val="00CD337F"/>
    <w:rsid w:val="00CD7BC9"/>
    <w:rsid w:val="00CE2A5F"/>
    <w:rsid w:val="00CE5899"/>
    <w:rsid w:val="00CE5B28"/>
    <w:rsid w:val="00CE6B3A"/>
    <w:rsid w:val="00D10076"/>
    <w:rsid w:val="00D115EE"/>
    <w:rsid w:val="00D1285C"/>
    <w:rsid w:val="00D20C8E"/>
    <w:rsid w:val="00D2113D"/>
    <w:rsid w:val="00D24B7A"/>
    <w:rsid w:val="00D2657D"/>
    <w:rsid w:val="00D30E6B"/>
    <w:rsid w:val="00D4134D"/>
    <w:rsid w:val="00D4397F"/>
    <w:rsid w:val="00D440A8"/>
    <w:rsid w:val="00D45D6B"/>
    <w:rsid w:val="00D46D15"/>
    <w:rsid w:val="00D471CB"/>
    <w:rsid w:val="00D70718"/>
    <w:rsid w:val="00D91307"/>
    <w:rsid w:val="00D95970"/>
    <w:rsid w:val="00D96493"/>
    <w:rsid w:val="00D97172"/>
    <w:rsid w:val="00DB00C5"/>
    <w:rsid w:val="00DB0AD0"/>
    <w:rsid w:val="00DD39D4"/>
    <w:rsid w:val="00DE3D63"/>
    <w:rsid w:val="00E036A0"/>
    <w:rsid w:val="00E156E3"/>
    <w:rsid w:val="00E20F13"/>
    <w:rsid w:val="00E36A4B"/>
    <w:rsid w:val="00E44903"/>
    <w:rsid w:val="00E44E69"/>
    <w:rsid w:val="00E46608"/>
    <w:rsid w:val="00E64157"/>
    <w:rsid w:val="00E67DC7"/>
    <w:rsid w:val="00E730EA"/>
    <w:rsid w:val="00E76C2C"/>
    <w:rsid w:val="00E83597"/>
    <w:rsid w:val="00E83C84"/>
    <w:rsid w:val="00E860D5"/>
    <w:rsid w:val="00E8755E"/>
    <w:rsid w:val="00E947D7"/>
    <w:rsid w:val="00EA0A6D"/>
    <w:rsid w:val="00EB2E40"/>
    <w:rsid w:val="00EB6C5C"/>
    <w:rsid w:val="00ED032F"/>
    <w:rsid w:val="00ED093E"/>
    <w:rsid w:val="00ED1132"/>
    <w:rsid w:val="00ED2099"/>
    <w:rsid w:val="00ED32A9"/>
    <w:rsid w:val="00EE2922"/>
    <w:rsid w:val="00EE42D0"/>
    <w:rsid w:val="00EF065F"/>
    <w:rsid w:val="00EF6C6E"/>
    <w:rsid w:val="00F06F9B"/>
    <w:rsid w:val="00F125F8"/>
    <w:rsid w:val="00F16209"/>
    <w:rsid w:val="00F16741"/>
    <w:rsid w:val="00F26A45"/>
    <w:rsid w:val="00F26E7D"/>
    <w:rsid w:val="00F362A3"/>
    <w:rsid w:val="00F45534"/>
    <w:rsid w:val="00F516FE"/>
    <w:rsid w:val="00F55871"/>
    <w:rsid w:val="00F60BCD"/>
    <w:rsid w:val="00F61674"/>
    <w:rsid w:val="00F64A5B"/>
    <w:rsid w:val="00F670FA"/>
    <w:rsid w:val="00F678E8"/>
    <w:rsid w:val="00F73E6B"/>
    <w:rsid w:val="00F814B3"/>
    <w:rsid w:val="00F96AE2"/>
    <w:rsid w:val="00FA443C"/>
    <w:rsid w:val="00FB7378"/>
    <w:rsid w:val="00FC0E8B"/>
    <w:rsid w:val="00FC3C1F"/>
    <w:rsid w:val="00FC6B8E"/>
    <w:rsid w:val="00FD35D2"/>
    <w:rsid w:val="00FE0BA5"/>
    <w:rsid w:val="00FE0CE2"/>
    <w:rsid w:val="00FE14FB"/>
    <w:rsid w:val="00FE4DB0"/>
    <w:rsid w:val="00FF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E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7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9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90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566FD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B55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B71F46F-BA10-46F5-89A1-E7BB06F3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Съемники гидравлические</vt:lpstr>
    </vt:vector>
  </TitlesOfParts>
  <Company/>
  <LinksUpToDate>false</LinksUpToDate>
  <CharactersWithSpaces>6663</CharactersWithSpaces>
  <SharedDoc>false</SharedDoc>
  <HLinks>
    <vt:vector size="6" baseType="variant"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http://www.instan.spb.ru/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Съемники гидравлические</dc:title>
  <dc:subject>Съемники гидравлические</dc:subject>
  <dc:creator>НПФ Инстан</dc:creator>
  <cp:keywords>Съемники гидравлические</cp:keywords>
  <dc:description>2010г.</dc:description>
  <cp:lastModifiedBy>ELENA</cp:lastModifiedBy>
  <cp:revision>4</cp:revision>
  <cp:lastPrinted>2022-11-07T07:31:00Z</cp:lastPrinted>
  <dcterms:created xsi:type="dcterms:W3CDTF">2024-01-22T16:01:00Z</dcterms:created>
  <dcterms:modified xsi:type="dcterms:W3CDTF">2024-03-06T08:52:00Z</dcterms:modified>
  <cp:category>Съемники гидравлические</cp:category>
</cp:coreProperties>
</file>